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https://apos-society.org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American Psychosocial Oncology Society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APOS,</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APOS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APOS is entitled (but not required) to apply security measures to protect the Site and the Content, and APOS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APOS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APOS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info@apos-society.org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6CB259A4-6864-4419-9826-092E1C3B3267}"/>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